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2248D05" w14:textId="77777777" w:rsidR="00931BE3" w:rsidRDefault="001B791B" w:rsidP="001B791B">
      <w:pPr>
        <w:spacing w:line="480" w:lineRule="auto"/>
        <w:rPr>
          <w:rFonts w:ascii="Times New Roman" w:hAnsi="Times New Roman" w:cs="Times New Roman"/>
          <w:sz w:val="24"/>
          <w:szCs w:val="24"/>
        </w:rPr>
      </w:pPr>
      <w:r>
        <w:rPr>
          <w:rFonts w:ascii="Times New Roman" w:hAnsi="Times New Roman" w:cs="Times New Roman"/>
          <w:sz w:val="24"/>
          <w:szCs w:val="24"/>
        </w:rPr>
        <w:t>Reginald Andah</w:t>
      </w:r>
    </w:p>
    <w:p w14:paraId="1609366D" w14:textId="77777777" w:rsidR="001B791B" w:rsidRDefault="00F9142A" w:rsidP="001B791B">
      <w:pPr>
        <w:spacing w:line="480" w:lineRule="auto"/>
        <w:jc w:val="center"/>
        <w:rPr>
          <w:rFonts w:ascii="Times New Roman" w:hAnsi="Times New Roman" w:cs="Times New Roman"/>
          <w:sz w:val="24"/>
          <w:szCs w:val="24"/>
        </w:rPr>
      </w:pPr>
      <w:bookmarkStart w:id="0" w:name="_GoBack"/>
      <w:bookmarkEnd w:id="0"/>
      <w:r>
        <w:rPr>
          <w:rFonts w:ascii="Times New Roman" w:hAnsi="Times New Roman" w:cs="Times New Roman"/>
          <w:sz w:val="24"/>
          <w:szCs w:val="24"/>
        </w:rPr>
        <w:t>Comparison of the Characters of Bellow and Sartre</w:t>
      </w:r>
    </w:p>
    <w:p w14:paraId="7A79AC51" w14:textId="5F19223E" w:rsidR="00F9142A" w:rsidRDefault="00F9142A" w:rsidP="0091522D">
      <w:pPr>
        <w:spacing w:line="480" w:lineRule="auto"/>
        <w:rPr>
          <w:rFonts w:ascii="Times New Roman" w:hAnsi="Times New Roman" w:cs="Times New Roman"/>
          <w:sz w:val="24"/>
          <w:szCs w:val="24"/>
        </w:rPr>
      </w:pPr>
      <w:r>
        <w:rPr>
          <w:rFonts w:ascii="Times New Roman" w:hAnsi="Times New Roman" w:cs="Times New Roman"/>
          <w:sz w:val="24"/>
          <w:szCs w:val="24"/>
        </w:rPr>
        <w:tab/>
        <w:t>Saul Bellow’s “What Kind of Day Did You Have?” and Jean Sartre’s “Intimacy” have a lot of similarities between each other. One main aspect is that both stories involved the main characters in love triangles. What</w:t>
      </w:r>
      <w:r w:rsidR="001D347A">
        <w:rPr>
          <w:rFonts w:ascii="Times New Roman" w:hAnsi="Times New Roman" w:cs="Times New Roman"/>
          <w:sz w:val="24"/>
          <w:szCs w:val="24"/>
        </w:rPr>
        <w:t xml:space="preserve"> i</w:t>
      </w:r>
      <w:r>
        <w:rPr>
          <w:rFonts w:ascii="Times New Roman" w:hAnsi="Times New Roman" w:cs="Times New Roman"/>
          <w:sz w:val="24"/>
          <w:szCs w:val="24"/>
        </w:rPr>
        <w:t>s interesting about the relationships both characters ha</w:t>
      </w:r>
      <w:r w:rsidR="0066143B">
        <w:rPr>
          <w:rFonts w:ascii="Times New Roman" w:hAnsi="Times New Roman" w:cs="Times New Roman"/>
          <w:sz w:val="24"/>
          <w:szCs w:val="24"/>
        </w:rPr>
        <w:t>d</w:t>
      </w:r>
      <w:r>
        <w:rPr>
          <w:rFonts w:ascii="Times New Roman" w:hAnsi="Times New Roman" w:cs="Times New Roman"/>
          <w:sz w:val="24"/>
          <w:szCs w:val="24"/>
        </w:rPr>
        <w:t xml:space="preserve"> is that it had to do with their psychological view of people in their lives. In “What Kind of Day Did You Have?” the main character Katrina seemed to have </w:t>
      </w:r>
      <w:r w:rsidR="00676C95">
        <w:rPr>
          <w:rFonts w:ascii="Times New Roman" w:hAnsi="Times New Roman" w:cs="Times New Roman"/>
          <w:sz w:val="24"/>
          <w:szCs w:val="24"/>
        </w:rPr>
        <w:t>father issues in her pre-teens</w:t>
      </w:r>
      <w:r w:rsidR="00FC210E">
        <w:rPr>
          <w:rFonts w:ascii="Times New Roman" w:hAnsi="Times New Roman" w:cs="Times New Roman"/>
          <w:sz w:val="24"/>
          <w:szCs w:val="24"/>
        </w:rPr>
        <w:t>,</w:t>
      </w:r>
      <w:r w:rsidR="00676C95">
        <w:rPr>
          <w:rFonts w:ascii="Times New Roman" w:hAnsi="Times New Roman" w:cs="Times New Roman"/>
          <w:sz w:val="24"/>
          <w:szCs w:val="24"/>
        </w:rPr>
        <w:t xml:space="preserve"> which had a mental imprint on her as she matured. </w:t>
      </w:r>
      <w:r w:rsidR="002D3F62">
        <w:rPr>
          <w:rFonts w:ascii="Times New Roman" w:hAnsi="Times New Roman" w:cs="Times New Roman"/>
          <w:sz w:val="24"/>
          <w:szCs w:val="24"/>
        </w:rPr>
        <w:t>For Lulu in “Intimacy” her experience with men seemed to have her mind drift away from the real world as she was in a relationship with her husband whom she did not love anymore and</w:t>
      </w:r>
      <w:r w:rsidR="004C3EDB">
        <w:rPr>
          <w:rFonts w:ascii="Times New Roman" w:hAnsi="Times New Roman" w:cs="Times New Roman"/>
          <w:sz w:val="24"/>
          <w:szCs w:val="24"/>
        </w:rPr>
        <w:t xml:space="preserve"> was</w:t>
      </w:r>
      <w:r w:rsidR="002D3F62">
        <w:rPr>
          <w:rFonts w:ascii="Times New Roman" w:hAnsi="Times New Roman" w:cs="Times New Roman"/>
          <w:sz w:val="24"/>
          <w:szCs w:val="24"/>
        </w:rPr>
        <w:t xml:space="preserve"> involved in an affair her friend Rirette persuaded</w:t>
      </w:r>
      <w:r w:rsidR="001D347A">
        <w:rPr>
          <w:rFonts w:ascii="Times New Roman" w:hAnsi="Times New Roman" w:cs="Times New Roman"/>
          <w:sz w:val="24"/>
          <w:szCs w:val="24"/>
        </w:rPr>
        <w:t xml:space="preserve"> her</w:t>
      </w:r>
      <w:r w:rsidR="002D3F62">
        <w:rPr>
          <w:rFonts w:ascii="Times New Roman" w:hAnsi="Times New Roman" w:cs="Times New Roman"/>
          <w:sz w:val="24"/>
          <w:szCs w:val="24"/>
        </w:rPr>
        <w:t xml:space="preserve"> to pursue.</w:t>
      </w:r>
    </w:p>
    <w:p w14:paraId="28D48C86" w14:textId="0FE4D469" w:rsidR="001D347A" w:rsidRDefault="001D347A" w:rsidP="0091522D">
      <w:pPr>
        <w:spacing w:line="480" w:lineRule="auto"/>
        <w:rPr>
          <w:rFonts w:ascii="Times New Roman" w:hAnsi="Times New Roman" w:cs="Times New Roman"/>
          <w:sz w:val="24"/>
          <w:szCs w:val="24"/>
        </w:rPr>
      </w:pPr>
      <w:r>
        <w:rPr>
          <w:rFonts w:ascii="Times New Roman" w:hAnsi="Times New Roman" w:cs="Times New Roman"/>
          <w:sz w:val="24"/>
          <w:szCs w:val="24"/>
        </w:rPr>
        <w:tab/>
      </w:r>
      <w:r w:rsidR="00A10118">
        <w:rPr>
          <w:rFonts w:ascii="Times New Roman" w:hAnsi="Times New Roman" w:cs="Times New Roman"/>
          <w:sz w:val="24"/>
          <w:szCs w:val="24"/>
        </w:rPr>
        <w:t>Katrina’s father was a good parent to her until she was approaching her teenage years. As the father saw Katrina starting to mature into a young woman, he said to her, “ ‘That puzzled expression, as if you can’t remember whether a dozen is eleven or thirteen. And what do you suppose happens with the thirteenth egg, hey? Pretty soon you’ll let a stranger lead you into the broom closet and take off your panties</w:t>
      </w:r>
      <w:r w:rsidR="001F3644">
        <w:rPr>
          <w:rFonts w:ascii="Times New Roman" w:hAnsi="Times New Roman" w:cs="Times New Roman"/>
          <w:sz w:val="24"/>
          <w:szCs w:val="24"/>
        </w:rPr>
        <w:t xml:space="preserve">’ </w:t>
      </w:r>
      <w:r w:rsidR="00A10118">
        <w:rPr>
          <w:rFonts w:ascii="Times New Roman" w:hAnsi="Times New Roman" w:cs="Times New Roman"/>
          <w:sz w:val="24"/>
          <w:szCs w:val="24"/>
        </w:rPr>
        <w:t>” (Bellow 290). If you read between the lines, her father basically called her “easy” in modern terms. Critics suggest the father is this way when she approaches maturity because he possibly had bad experience</w:t>
      </w:r>
      <w:r w:rsidR="006368DC">
        <w:rPr>
          <w:rFonts w:ascii="Times New Roman" w:hAnsi="Times New Roman" w:cs="Times New Roman"/>
          <w:sz w:val="24"/>
          <w:szCs w:val="24"/>
        </w:rPr>
        <w:t>s</w:t>
      </w:r>
      <w:r w:rsidR="00A10118">
        <w:rPr>
          <w:rFonts w:ascii="Times New Roman" w:hAnsi="Times New Roman" w:cs="Times New Roman"/>
          <w:sz w:val="24"/>
          <w:szCs w:val="24"/>
        </w:rPr>
        <w:t xml:space="preserve"> with women, and when his daughter turned into a young woman, he saw her more as his opinionated view of women than the daughter he raised. Because of this, Katrina leaves her husband for an older gentleman named Victor Wulpy </w:t>
      </w:r>
      <w:r w:rsidR="001F3644">
        <w:rPr>
          <w:rFonts w:ascii="Times New Roman" w:hAnsi="Times New Roman" w:cs="Times New Roman"/>
          <w:sz w:val="24"/>
          <w:szCs w:val="24"/>
        </w:rPr>
        <w:t xml:space="preserve">and barely has a personal connection with her own children. She most likely dates an older man old enough to be her father to replace the father figure she once knew </w:t>
      </w:r>
      <w:r w:rsidR="001F3644">
        <w:rPr>
          <w:rFonts w:ascii="Times New Roman" w:hAnsi="Times New Roman" w:cs="Times New Roman"/>
          <w:sz w:val="24"/>
          <w:szCs w:val="24"/>
        </w:rPr>
        <w:lastRenderedPageBreak/>
        <w:t>before reaching maturity.</w:t>
      </w:r>
      <w:r w:rsidR="0091522D">
        <w:rPr>
          <w:rFonts w:ascii="Times New Roman" w:hAnsi="Times New Roman" w:cs="Times New Roman"/>
          <w:sz w:val="24"/>
          <w:szCs w:val="24"/>
        </w:rPr>
        <w:t xml:space="preserve"> In fact, she becomes so fond of Victor that she starts to put her personal views and responsibilities out of consideration just to please him. A psychoanalytic critic pointed out “that Katrina is not valued</w:t>
      </w:r>
      <w:r w:rsidR="00BD3689">
        <w:rPr>
          <w:rFonts w:ascii="Times New Roman" w:hAnsi="Times New Roman" w:cs="Times New Roman"/>
          <w:sz w:val="24"/>
          <w:szCs w:val="24"/>
        </w:rPr>
        <w:t xml:space="preserve"> for anything intrinsic in her, but as she is perceived by Victor”</w:t>
      </w:r>
      <w:r w:rsidR="004C4333">
        <w:rPr>
          <w:rFonts w:ascii="Times New Roman" w:hAnsi="Times New Roman" w:cs="Times New Roman"/>
          <w:sz w:val="24"/>
          <w:szCs w:val="24"/>
        </w:rPr>
        <w:t xml:space="preserve"> (Joseph 316).</w:t>
      </w:r>
      <w:r w:rsidR="003561AC">
        <w:rPr>
          <w:rFonts w:ascii="Times New Roman" w:hAnsi="Times New Roman" w:cs="Times New Roman"/>
          <w:sz w:val="24"/>
          <w:szCs w:val="24"/>
        </w:rPr>
        <w:t xml:space="preserve"> E</w:t>
      </w:r>
      <w:r w:rsidR="004C4333">
        <w:rPr>
          <w:rFonts w:ascii="Times New Roman" w:hAnsi="Times New Roman" w:cs="Times New Roman"/>
          <w:sz w:val="24"/>
          <w:szCs w:val="24"/>
        </w:rPr>
        <w:t xml:space="preserve">ven when Victor goes to social events with Katrina, the only reason why Katrina is noticed is because </w:t>
      </w:r>
      <w:r w:rsidR="009E5B2F">
        <w:rPr>
          <w:rFonts w:ascii="Times New Roman" w:hAnsi="Times New Roman" w:cs="Times New Roman"/>
          <w:sz w:val="24"/>
          <w:szCs w:val="24"/>
        </w:rPr>
        <w:t>she is with Victor and she seems not to mind it. Although she does try to expand her knowledge, it’s not for her own benefit but for Victor’s to allow for more intelligent and insightful conversation.</w:t>
      </w:r>
    </w:p>
    <w:p w14:paraId="7D1FB623" w14:textId="4561CEE2" w:rsidR="008920E9" w:rsidRDefault="008920E9" w:rsidP="0091522D">
      <w:pPr>
        <w:spacing w:line="480" w:lineRule="auto"/>
        <w:rPr>
          <w:rFonts w:ascii="Times New Roman" w:hAnsi="Times New Roman" w:cs="Times New Roman"/>
          <w:sz w:val="24"/>
          <w:szCs w:val="24"/>
        </w:rPr>
      </w:pPr>
      <w:r>
        <w:rPr>
          <w:rFonts w:ascii="Times New Roman" w:hAnsi="Times New Roman" w:cs="Times New Roman"/>
          <w:sz w:val="24"/>
          <w:szCs w:val="24"/>
        </w:rPr>
        <w:tab/>
      </w:r>
      <w:r w:rsidR="00522F04">
        <w:rPr>
          <w:rFonts w:ascii="Times New Roman" w:hAnsi="Times New Roman" w:cs="Times New Roman"/>
          <w:sz w:val="24"/>
          <w:szCs w:val="24"/>
        </w:rPr>
        <w:t>Similarly</w:t>
      </w:r>
      <w:r>
        <w:rPr>
          <w:rFonts w:ascii="Times New Roman" w:hAnsi="Times New Roman" w:cs="Times New Roman"/>
          <w:sz w:val="24"/>
          <w:szCs w:val="24"/>
        </w:rPr>
        <w:t xml:space="preserve"> Lulu is also mentally affected by people throughout </w:t>
      </w:r>
      <w:r w:rsidR="0032169A">
        <w:rPr>
          <w:rFonts w:ascii="Times New Roman" w:hAnsi="Times New Roman" w:cs="Times New Roman"/>
          <w:sz w:val="24"/>
          <w:szCs w:val="24"/>
        </w:rPr>
        <w:t>“Intimacy”</w:t>
      </w:r>
      <w:r>
        <w:rPr>
          <w:rFonts w:ascii="Times New Roman" w:hAnsi="Times New Roman" w:cs="Times New Roman"/>
          <w:sz w:val="24"/>
          <w:szCs w:val="24"/>
        </w:rPr>
        <w:t>. She is pressured by her husband to stay with him</w:t>
      </w:r>
      <w:r w:rsidR="00522F04">
        <w:rPr>
          <w:rFonts w:ascii="Times New Roman" w:hAnsi="Times New Roman" w:cs="Times New Roman"/>
          <w:sz w:val="24"/>
          <w:szCs w:val="24"/>
        </w:rPr>
        <w:t>,</w:t>
      </w:r>
      <w:r>
        <w:rPr>
          <w:rFonts w:ascii="Times New Roman" w:hAnsi="Times New Roman" w:cs="Times New Roman"/>
          <w:sz w:val="24"/>
          <w:szCs w:val="24"/>
        </w:rPr>
        <w:t xml:space="preserve"> and she is </w:t>
      </w:r>
      <w:r w:rsidR="00522F04">
        <w:rPr>
          <w:rFonts w:ascii="Times New Roman" w:hAnsi="Times New Roman" w:cs="Times New Roman"/>
          <w:sz w:val="24"/>
          <w:szCs w:val="24"/>
        </w:rPr>
        <w:t>pressured by her friend Rirette,</w:t>
      </w:r>
      <w:r>
        <w:rPr>
          <w:rFonts w:ascii="Times New Roman" w:hAnsi="Times New Roman" w:cs="Times New Roman"/>
          <w:sz w:val="24"/>
          <w:szCs w:val="24"/>
        </w:rPr>
        <w:t>who wants her to leave her husband</w:t>
      </w:r>
      <w:r w:rsidR="00522F04">
        <w:rPr>
          <w:rFonts w:ascii="Times New Roman" w:hAnsi="Times New Roman" w:cs="Times New Roman"/>
          <w:sz w:val="24"/>
          <w:szCs w:val="24"/>
        </w:rPr>
        <w:t>,</w:t>
      </w:r>
      <w:r>
        <w:rPr>
          <w:rFonts w:ascii="Times New Roman" w:hAnsi="Times New Roman" w:cs="Times New Roman"/>
          <w:sz w:val="24"/>
          <w:szCs w:val="24"/>
        </w:rPr>
        <w:t xml:space="preserve"> without either one truly asking what she wants. </w:t>
      </w:r>
      <w:r w:rsidR="00BC210C">
        <w:rPr>
          <w:rFonts w:ascii="Times New Roman" w:hAnsi="Times New Roman" w:cs="Times New Roman"/>
          <w:sz w:val="24"/>
          <w:szCs w:val="24"/>
        </w:rPr>
        <w:t>Because of this, her feelings constantly change back and forth never taking time to consider what she really wants and her mind seems to drift off to other thoughts to avoid serious situations. One examp</w:t>
      </w:r>
      <w:r w:rsidR="00643038">
        <w:rPr>
          <w:rFonts w:ascii="Times New Roman" w:hAnsi="Times New Roman" w:cs="Times New Roman"/>
          <w:sz w:val="24"/>
          <w:szCs w:val="24"/>
        </w:rPr>
        <w:t>le is how Lulu left her husband</w:t>
      </w:r>
      <w:r w:rsidR="00BC210C">
        <w:rPr>
          <w:rFonts w:ascii="Times New Roman" w:hAnsi="Times New Roman" w:cs="Times New Roman"/>
          <w:sz w:val="24"/>
          <w:szCs w:val="24"/>
        </w:rPr>
        <w:t xml:space="preserve"> Henri and bragged about how she left him outside to Rirette at a café shop. Her laughing suddenly changed to concern as she said, “I’m afraid he’ll catch cold… You don’t think when you’re mad” (Sartre 68). </w:t>
      </w:r>
      <w:r w:rsidR="00E42962">
        <w:rPr>
          <w:rFonts w:ascii="Times New Roman" w:hAnsi="Times New Roman" w:cs="Times New Roman"/>
          <w:sz w:val="24"/>
          <w:szCs w:val="24"/>
        </w:rPr>
        <w:t>An instance where Lulu avoids serious situations is when she tries to explain the story of how she left her husband to Rirette and Rirette becomes slightly irritated because Lulu gives the waiter an impolite attitude and she loses the chronological events she is telling her story in. During the conversation, she treats Rirette as if she’s the clueless one not keeping up with the conversation. Lulu’s change in attitude and inattentiveness suggests that she has been so mentally affected by this situation that she has developed some sort of bi-polar behavior.</w:t>
      </w:r>
      <w:r w:rsidR="00B45350">
        <w:rPr>
          <w:rFonts w:ascii="Times New Roman" w:hAnsi="Times New Roman" w:cs="Times New Roman"/>
          <w:sz w:val="24"/>
          <w:szCs w:val="24"/>
        </w:rPr>
        <w:t xml:space="preserve"> </w:t>
      </w:r>
      <w:r w:rsidR="008D197C">
        <w:rPr>
          <w:rFonts w:ascii="Times New Roman" w:hAnsi="Times New Roman" w:cs="Times New Roman"/>
          <w:sz w:val="24"/>
          <w:szCs w:val="24"/>
        </w:rPr>
        <w:t>A Marxist literary critic says that Sartre mostly tries to communicate the idea of “Nothingness and Existentialism and Human Emotions”</w:t>
      </w:r>
      <w:r w:rsidR="00DE1DFE">
        <w:rPr>
          <w:rFonts w:ascii="Times New Roman" w:hAnsi="Times New Roman" w:cs="Times New Roman"/>
          <w:sz w:val="24"/>
          <w:szCs w:val="24"/>
        </w:rPr>
        <w:t xml:space="preserve"> that “elaborates an intensely subjective human ontology, or the conception of the nature of human being-ness.” This knowledge on </w:t>
      </w:r>
      <w:r w:rsidR="00DE1DFE">
        <w:rPr>
          <w:rFonts w:ascii="Times New Roman" w:hAnsi="Times New Roman" w:cs="Times New Roman"/>
          <w:sz w:val="24"/>
          <w:szCs w:val="24"/>
        </w:rPr>
        <w:lastRenderedPageBreak/>
        <w:t>Sartre’s work could possibly infer tha</w:t>
      </w:r>
      <w:r w:rsidR="002E727C">
        <w:rPr>
          <w:rFonts w:ascii="Times New Roman" w:hAnsi="Times New Roman" w:cs="Times New Roman"/>
          <w:sz w:val="24"/>
          <w:szCs w:val="24"/>
        </w:rPr>
        <w:t xml:space="preserve">t Lulu was </w:t>
      </w:r>
      <w:r w:rsidR="00D4703E">
        <w:rPr>
          <w:rFonts w:ascii="Times New Roman" w:hAnsi="Times New Roman" w:cs="Times New Roman"/>
          <w:sz w:val="24"/>
          <w:szCs w:val="24"/>
        </w:rPr>
        <w:t>scatter-brained</w:t>
      </w:r>
      <w:r w:rsidR="00DE1DFE">
        <w:rPr>
          <w:rFonts w:ascii="Times New Roman" w:hAnsi="Times New Roman" w:cs="Times New Roman"/>
          <w:sz w:val="24"/>
          <w:szCs w:val="24"/>
        </w:rPr>
        <w:t xml:space="preserve"> because she was trying to find her place in the world.  In fact, there is a part in the story after having sexual activity with Pierre</w:t>
      </w:r>
      <w:r w:rsidR="00660D0F">
        <w:rPr>
          <w:rFonts w:ascii="Times New Roman" w:hAnsi="Times New Roman" w:cs="Times New Roman"/>
          <w:sz w:val="24"/>
          <w:szCs w:val="24"/>
        </w:rPr>
        <w:t>, she thought</w:t>
      </w:r>
      <w:r w:rsidR="00DE1DFE">
        <w:rPr>
          <w:rFonts w:ascii="Times New Roman" w:hAnsi="Times New Roman" w:cs="Times New Roman"/>
          <w:sz w:val="24"/>
          <w:szCs w:val="24"/>
        </w:rPr>
        <w:t xml:space="preserve"> to herself, “My God, to think that’s life… you go to a room with somebody who half smothers you and </w:t>
      </w:r>
      <w:r w:rsidR="004C3EDB">
        <w:rPr>
          <w:rFonts w:ascii="Times New Roman" w:hAnsi="Times New Roman" w:cs="Times New Roman"/>
          <w:sz w:val="24"/>
          <w:szCs w:val="24"/>
        </w:rPr>
        <w:t>ends up by wetting your stomach</w:t>
      </w:r>
      <w:r w:rsidR="00DE1DFE">
        <w:rPr>
          <w:rFonts w:ascii="Times New Roman" w:hAnsi="Times New Roman" w:cs="Times New Roman"/>
          <w:sz w:val="24"/>
          <w:szCs w:val="24"/>
        </w:rPr>
        <w:t>”</w:t>
      </w:r>
      <w:r w:rsidR="004C3EDB">
        <w:rPr>
          <w:rFonts w:ascii="Times New Roman" w:hAnsi="Times New Roman" w:cs="Times New Roman"/>
          <w:sz w:val="24"/>
          <w:szCs w:val="24"/>
        </w:rPr>
        <w:t xml:space="preserve"> (Sartre 77).</w:t>
      </w:r>
      <w:r w:rsidR="00DE1DFE">
        <w:rPr>
          <w:rFonts w:ascii="Times New Roman" w:hAnsi="Times New Roman" w:cs="Times New Roman"/>
          <w:sz w:val="24"/>
          <w:szCs w:val="24"/>
        </w:rPr>
        <w:t xml:space="preserve"> Her self-thought suggests because of her indecisiveness, she feels out of place in the world</w:t>
      </w:r>
      <w:r w:rsidR="00E976A2">
        <w:rPr>
          <w:rFonts w:ascii="Times New Roman" w:hAnsi="Times New Roman" w:cs="Times New Roman"/>
          <w:sz w:val="24"/>
          <w:szCs w:val="24"/>
        </w:rPr>
        <w:t xml:space="preserve"> and it causes her personality </w:t>
      </w:r>
      <w:r w:rsidR="00DE1DFE">
        <w:rPr>
          <w:rFonts w:ascii="Times New Roman" w:hAnsi="Times New Roman" w:cs="Times New Roman"/>
          <w:sz w:val="24"/>
          <w:szCs w:val="24"/>
        </w:rPr>
        <w:t>to have this sort of bi-p</w:t>
      </w:r>
      <w:r w:rsidR="00E976A2">
        <w:rPr>
          <w:rFonts w:ascii="Times New Roman" w:hAnsi="Times New Roman" w:cs="Times New Roman"/>
          <w:sz w:val="24"/>
          <w:szCs w:val="24"/>
        </w:rPr>
        <w:t>olar behavior</w:t>
      </w:r>
      <w:r w:rsidR="00643038">
        <w:rPr>
          <w:rFonts w:ascii="Times New Roman" w:hAnsi="Times New Roman" w:cs="Times New Roman"/>
          <w:sz w:val="24"/>
          <w:szCs w:val="24"/>
        </w:rPr>
        <w:t>,</w:t>
      </w:r>
      <w:r w:rsidR="00E976A2">
        <w:rPr>
          <w:rFonts w:ascii="Times New Roman" w:hAnsi="Times New Roman" w:cs="Times New Roman"/>
          <w:sz w:val="24"/>
          <w:szCs w:val="24"/>
        </w:rPr>
        <w:t xml:space="preserve"> which in turn allows her to let</w:t>
      </w:r>
      <w:r w:rsidR="00DE1DFE">
        <w:rPr>
          <w:rFonts w:ascii="Times New Roman" w:hAnsi="Times New Roman" w:cs="Times New Roman"/>
          <w:sz w:val="24"/>
          <w:szCs w:val="24"/>
        </w:rPr>
        <w:t xml:space="preserve"> p</w:t>
      </w:r>
      <w:r w:rsidR="00E976A2">
        <w:rPr>
          <w:rFonts w:ascii="Times New Roman" w:hAnsi="Times New Roman" w:cs="Times New Roman"/>
          <w:sz w:val="24"/>
          <w:szCs w:val="24"/>
        </w:rPr>
        <w:t>eople</w:t>
      </w:r>
      <w:r w:rsidR="00DE1DFE">
        <w:rPr>
          <w:rFonts w:ascii="Times New Roman" w:hAnsi="Times New Roman" w:cs="Times New Roman"/>
          <w:sz w:val="24"/>
          <w:szCs w:val="24"/>
        </w:rPr>
        <w:t xml:space="preserve"> make decisions for her.</w:t>
      </w:r>
    </w:p>
    <w:p w14:paraId="449B452A" w14:textId="77777777" w:rsidR="004C3EDB" w:rsidRDefault="004C3EDB" w:rsidP="0091522D">
      <w:pPr>
        <w:spacing w:line="480" w:lineRule="auto"/>
        <w:rPr>
          <w:rFonts w:ascii="Times New Roman" w:hAnsi="Times New Roman" w:cs="Times New Roman"/>
          <w:sz w:val="24"/>
          <w:szCs w:val="24"/>
        </w:rPr>
      </w:pPr>
      <w:r>
        <w:rPr>
          <w:rFonts w:ascii="Times New Roman" w:hAnsi="Times New Roman" w:cs="Times New Roman"/>
          <w:sz w:val="24"/>
          <w:szCs w:val="24"/>
        </w:rPr>
        <w:tab/>
        <w:t>Based on the characters and situations both Saul Bellow and Jean Sartre used to make the story implies that love triangles were not the only concepts the authors tried to convey in “What Kind of Day Did You Have?” and “Intimacy”.</w:t>
      </w:r>
      <w:r w:rsidR="003C31DD">
        <w:rPr>
          <w:rFonts w:ascii="Times New Roman" w:hAnsi="Times New Roman" w:cs="Times New Roman"/>
          <w:sz w:val="24"/>
          <w:szCs w:val="24"/>
        </w:rPr>
        <w:t xml:space="preserve"> Peoples’ life experiences and the connections they make with different people contribute to how they are mentally. Both stories have this same general notion depicted through the main characters.</w:t>
      </w:r>
    </w:p>
    <w:p w14:paraId="13B93E31" w14:textId="0FD82857" w:rsidR="00FC126D" w:rsidRDefault="00B934D6" w:rsidP="0091522D">
      <w:pPr>
        <w:spacing w:line="480" w:lineRule="auto"/>
        <w:rPr>
          <w:rFonts w:ascii="Times New Roman" w:hAnsi="Times New Roman" w:cs="Times New Roman"/>
          <w:sz w:val="24"/>
          <w:szCs w:val="24"/>
        </w:rPr>
      </w:pPr>
      <w:r>
        <w:rPr>
          <w:rFonts w:ascii="Times New Roman" w:hAnsi="Times New Roman" w:cs="Times New Roman"/>
          <w:sz w:val="24"/>
          <w:szCs w:val="24"/>
        </w:rPr>
        <w:t>Word Count: 848</w:t>
      </w:r>
    </w:p>
    <w:p w14:paraId="4493A0C9" w14:textId="77777777" w:rsidR="001B791B" w:rsidRDefault="001B791B" w:rsidP="0091522D">
      <w:pPr>
        <w:spacing w:line="480" w:lineRule="auto"/>
        <w:jc w:val="center"/>
        <w:rPr>
          <w:rFonts w:ascii="Times New Roman" w:hAnsi="Times New Roman" w:cs="Times New Roman"/>
          <w:sz w:val="24"/>
          <w:szCs w:val="24"/>
        </w:rPr>
      </w:pPr>
    </w:p>
    <w:p w14:paraId="6E8C27B1" w14:textId="77777777" w:rsidR="001806D3" w:rsidRDefault="001806D3" w:rsidP="0091522D">
      <w:pPr>
        <w:spacing w:line="480" w:lineRule="auto"/>
        <w:rPr>
          <w:rFonts w:ascii="Times New Roman" w:hAnsi="Times New Roman" w:cs="Times New Roman"/>
          <w:sz w:val="24"/>
          <w:szCs w:val="24"/>
        </w:rPr>
      </w:pPr>
    </w:p>
    <w:p w14:paraId="11DBA7FE" w14:textId="77777777" w:rsidR="00FC126D" w:rsidRDefault="00FC126D" w:rsidP="00FC126D">
      <w:pPr>
        <w:spacing w:line="480" w:lineRule="auto"/>
        <w:rPr>
          <w:rFonts w:ascii="Times New Roman" w:hAnsi="Times New Roman" w:cs="Times New Roman"/>
          <w:sz w:val="24"/>
          <w:szCs w:val="24"/>
        </w:rPr>
      </w:pPr>
    </w:p>
    <w:p w14:paraId="32C863F6" w14:textId="77777777" w:rsidR="001806D3" w:rsidRDefault="001806D3" w:rsidP="00FC126D">
      <w:pPr>
        <w:spacing w:line="480" w:lineRule="auto"/>
        <w:jc w:val="center"/>
        <w:rPr>
          <w:rFonts w:ascii="Times New Roman" w:hAnsi="Times New Roman" w:cs="Times New Roman"/>
          <w:sz w:val="24"/>
          <w:szCs w:val="24"/>
          <w:u w:val="single"/>
        </w:rPr>
      </w:pPr>
      <w:r w:rsidRPr="00C0720D">
        <w:rPr>
          <w:rFonts w:ascii="Times New Roman" w:hAnsi="Times New Roman" w:cs="Times New Roman"/>
          <w:sz w:val="24"/>
          <w:szCs w:val="24"/>
          <w:u w:val="single"/>
        </w:rPr>
        <w:t>Works Cited</w:t>
      </w:r>
      <w:r w:rsidR="00C0720D" w:rsidRPr="00C0720D">
        <w:rPr>
          <w:rFonts w:ascii="Times New Roman" w:hAnsi="Times New Roman" w:cs="Times New Roman"/>
          <w:sz w:val="24"/>
          <w:szCs w:val="24"/>
          <w:u w:val="single"/>
        </w:rPr>
        <w:t xml:space="preserve"> Page</w:t>
      </w:r>
    </w:p>
    <w:p w14:paraId="4CAFA00B" w14:textId="77777777" w:rsidR="00C0720D" w:rsidRPr="00C0720D" w:rsidRDefault="00C0720D" w:rsidP="001B791B">
      <w:pPr>
        <w:spacing w:line="480" w:lineRule="auto"/>
        <w:jc w:val="center"/>
        <w:rPr>
          <w:rFonts w:ascii="Times New Roman" w:hAnsi="Times New Roman" w:cs="Times New Roman"/>
          <w:sz w:val="24"/>
          <w:szCs w:val="24"/>
        </w:rPr>
      </w:pPr>
      <w:r>
        <w:rPr>
          <w:rFonts w:ascii="Times New Roman" w:hAnsi="Times New Roman" w:cs="Times New Roman"/>
          <w:sz w:val="24"/>
          <w:szCs w:val="24"/>
        </w:rPr>
        <w:t>Primary Sources</w:t>
      </w:r>
    </w:p>
    <w:p w14:paraId="089BB15F" w14:textId="77777777" w:rsidR="0068107F" w:rsidRDefault="005A5BAD" w:rsidP="005A5BAD">
      <w:pPr>
        <w:spacing w:line="480" w:lineRule="auto"/>
        <w:rPr>
          <w:rFonts w:ascii="Times New Roman" w:hAnsi="Times New Roman" w:cs="Times New Roman"/>
          <w:sz w:val="24"/>
          <w:szCs w:val="24"/>
        </w:rPr>
      </w:pPr>
      <w:r w:rsidRPr="005A5BAD">
        <w:rPr>
          <w:rFonts w:ascii="Times New Roman" w:hAnsi="Times New Roman" w:cs="Times New Roman"/>
          <w:sz w:val="24"/>
          <w:szCs w:val="24"/>
        </w:rPr>
        <w:t>Bellow, Saul, and Janis Freedman Bellow. "What Kind of Day Did You Have?."</w:t>
      </w:r>
      <w:r w:rsidRPr="005A5BAD">
        <w:rPr>
          <w:rFonts w:ascii="Times New Roman" w:hAnsi="Times New Roman" w:cs="Times New Roman"/>
          <w:i/>
          <w:iCs/>
          <w:sz w:val="24"/>
          <w:szCs w:val="24"/>
        </w:rPr>
        <w:t xml:space="preserve">Collected </w:t>
      </w:r>
      <w:r w:rsidR="00C9787A">
        <w:rPr>
          <w:rFonts w:ascii="Times New Roman" w:hAnsi="Times New Roman" w:cs="Times New Roman"/>
          <w:i/>
          <w:iCs/>
          <w:sz w:val="24"/>
          <w:szCs w:val="24"/>
        </w:rPr>
        <w:tab/>
      </w:r>
      <w:r w:rsidRPr="005A5BAD">
        <w:rPr>
          <w:rFonts w:ascii="Times New Roman" w:hAnsi="Times New Roman" w:cs="Times New Roman"/>
          <w:i/>
          <w:iCs/>
          <w:sz w:val="24"/>
          <w:szCs w:val="24"/>
        </w:rPr>
        <w:t>stories</w:t>
      </w:r>
      <w:r w:rsidRPr="005A5BAD">
        <w:rPr>
          <w:rFonts w:ascii="Times New Roman" w:hAnsi="Times New Roman" w:cs="Times New Roman"/>
          <w:sz w:val="24"/>
          <w:szCs w:val="24"/>
        </w:rPr>
        <w:t>. New York: Viking, 2001. 282-354. Print.</w:t>
      </w:r>
    </w:p>
    <w:p w14:paraId="57F04827" w14:textId="77777777" w:rsidR="00C0720D" w:rsidRDefault="005A5BAD" w:rsidP="00912172">
      <w:pPr>
        <w:spacing w:line="480" w:lineRule="auto"/>
        <w:rPr>
          <w:rFonts w:ascii="Times New Roman" w:hAnsi="Times New Roman" w:cs="Times New Roman"/>
          <w:sz w:val="24"/>
          <w:szCs w:val="24"/>
        </w:rPr>
      </w:pPr>
      <w:r w:rsidRPr="005A5BAD">
        <w:rPr>
          <w:rFonts w:ascii="Times New Roman" w:hAnsi="Times New Roman" w:cs="Times New Roman"/>
          <w:sz w:val="24"/>
          <w:szCs w:val="24"/>
        </w:rPr>
        <w:lastRenderedPageBreak/>
        <w:t>Sartre, Jean, and Lloyd Alexander. "Intimacy." </w:t>
      </w:r>
      <w:r w:rsidRPr="005A5BAD">
        <w:rPr>
          <w:rFonts w:ascii="Times New Roman" w:hAnsi="Times New Roman" w:cs="Times New Roman"/>
          <w:i/>
          <w:iCs/>
          <w:sz w:val="24"/>
          <w:szCs w:val="24"/>
        </w:rPr>
        <w:t>Intimacy and other stories</w:t>
      </w:r>
      <w:r w:rsidRPr="005A5BAD">
        <w:rPr>
          <w:rFonts w:ascii="Times New Roman" w:hAnsi="Times New Roman" w:cs="Times New Roman"/>
          <w:sz w:val="24"/>
          <w:szCs w:val="24"/>
        </w:rPr>
        <w:t xml:space="preserve">. New York: New </w:t>
      </w:r>
      <w:r w:rsidR="00C9787A">
        <w:rPr>
          <w:rFonts w:ascii="Times New Roman" w:hAnsi="Times New Roman" w:cs="Times New Roman"/>
          <w:sz w:val="24"/>
          <w:szCs w:val="24"/>
        </w:rPr>
        <w:tab/>
      </w:r>
      <w:r w:rsidRPr="005A5BAD">
        <w:rPr>
          <w:rFonts w:ascii="Times New Roman" w:hAnsi="Times New Roman" w:cs="Times New Roman"/>
          <w:sz w:val="24"/>
          <w:szCs w:val="24"/>
        </w:rPr>
        <w:t>Directions, 1948. 55-83. Print.</w:t>
      </w:r>
    </w:p>
    <w:p w14:paraId="380CD450" w14:textId="77777777" w:rsidR="00C0720D" w:rsidRDefault="00C0720D" w:rsidP="00C0720D">
      <w:pPr>
        <w:spacing w:line="480" w:lineRule="auto"/>
        <w:jc w:val="center"/>
        <w:rPr>
          <w:rFonts w:ascii="Times New Roman" w:hAnsi="Times New Roman" w:cs="Times New Roman"/>
          <w:sz w:val="24"/>
          <w:szCs w:val="24"/>
        </w:rPr>
      </w:pPr>
      <w:r>
        <w:rPr>
          <w:rFonts w:ascii="Times New Roman" w:hAnsi="Times New Roman" w:cs="Times New Roman"/>
          <w:sz w:val="24"/>
          <w:szCs w:val="24"/>
        </w:rPr>
        <w:t>Secondary Sources</w:t>
      </w:r>
    </w:p>
    <w:p w14:paraId="5F39DA3A" w14:textId="77777777" w:rsidR="00195E3E" w:rsidRDefault="00195E3E" w:rsidP="00195E3E">
      <w:pPr>
        <w:spacing w:line="480" w:lineRule="auto"/>
        <w:rPr>
          <w:rFonts w:ascii="Times New Roman" w:hAnsi="Times New Roman" w:cs="Times New Roman"/>
          <w:sz w:val="24"/>
          <w:szCs w:val="24"/>
        </w:rPr>
      </w:pPr>
      <w:r w:rsidRPr="00195E3E">
        <w:rPr>
          <w:rFonts w:ascii="Times New Roman" w:hAnsi="Times New Roman" w:cs="Times New Roman"/>
          <w:sz w:val="24"/>
          <w:szCs w:val="24"/>
        </w:rPr>
        <w:t>" Jean-Paul Sartre and Marxist Criticism."</w:t>
      </w:r>
      <w:r w:rsidRPr="00195E3E">
        <w:rPr>
          <w:rFonts w:ascii="Times New Roman" w:hAnsi="Times New Roman" w:cs="Times New Roman"/>
          <w:i/>
          <w:iCs/>
          <w:sz w:val="24"/>
          <w:szCs w:val="24"/>
        </w:rPr>
        <w:t xml:space="preserve">LotsOfEssays.com - Over 32,000 essays, term papers </w:t>
      </w:r>
      <w:r>
        <w:rPr>
          <w:rFonts w:ascii="Times New Roman" w:hAnsi="Times New Roman" w:cs="Times New Roman"/>
          <w:i/>
          <w:iCs/>
          <w:sz w:val="24"/>
          <w:szCs w:val="24"/>
        </w:rPr>
        <w:tab/>
      </w:r>
      <w:r w:rsidRPr="00195E3E">
        <w:rPr>
          <w:rFonts w:ascii="Times New Roman" w:hAnsi="Times New Roman" w:cs="Times New Roman"/>
          <w:i/>
          <w:iCs/>
          <w:sz w:val="24"/>
          <w:szCs w:val="24"/>
        </w:rPr>
        <w:t>and book reports available for instant access!!</w:t>
      </w:r>
      <w:r w:rsidRPr="00195E3E">
        <w:rPr>
          <w:rFonts w:ascii="Times New Roman" w:hAnsi="Times New Roman" w:cs="Times New Roman"/>
          <w:sz w:val="24"/>
          <w:szCs w:val="24"/>
        </w:rPr>
        <w:t xml:space="preserve">. N.p., n.d. Web. 27 Nov. 2012. </w:t>
      </w:r>
      <w:r>
        <w:rPr>
          <w:rFonts w:ascii="Times New Roman" w:hAnsi="Times New Roman" w:cs="Times New Roman"/>
          <w:sz w:val="24"/>
          <w:szCs w:val="24"/>
        </w:rPr>
        <w:tab/>
      </w:r>
      <w:r w:rsidRPr="00195E3E">
        <w:rPr>
          <w:rFonts w:ascii="Times New Roman" w:hAnsi="Times New Roman" w:cs="Times New Roman"/>
          <w:sz w:val="24"/>
          <w:szCs w:val="24"/>
        </w:rPr>
        <w:t>&lt;http://www.lotsofessays.com/viewpaper/1</w:t>
      </w:r>
    </w:p>
    <w:p w14:paraId="4975C2C1" w14:textId="77777777" w:rsidR="00E36207" w:rsidRDefault="00E36207" w:rsidP="00E36207">
      <w:pPr>
        <w:rPr>
          <w:rFonts w:ascii="Times New Roman" w:hAnsi="Times New Roman" w:cs="Times New Roman"/>
          <w:sz w:val="24"/>
          <w:szCs w:val="24"/>
        </w:rPr>
      </w:pPr>
      <w:r w:rsidRPr="00DD72D7">
        <w:rPr>
          <w:rFonts w:ascii="Times New Roman" w:hAnsi="Times New Roman" w:cs="Times New Roman"/>
          <w:sz w:val="24"/>
          <w:szCs w:val="24"/>
        </w:rPr>
        <w:t>Chavkin, Allan. "What Kind of Day Did You Have?." </w:t>
      </w:r>
      <w:r w:rsidRPr="00DD72D7">
        <w:rPr>
          <w:rFonts w:ascii="Times New Roman" w:hAnsi="Times New Roman" w:cs="Times New Roman"/>
          <w:i/>
          <w:iCs/>
          <w:sz w:val="24"/>
          <w:szCs w:val="24"/>
        </w:rPr>
        <w:t>Saul Bellow</w:t>
      </w:r>
      <w:r w:rsidRPr="00DD72D7">
        <w:rPr>
          <w:rFonts w:ascii="Times New Roman" w:hAnsi="Times New Roman" w:cs="Times New Roman"/>
          <w:sz w:val="24"/>
          <w:szCs w:val="24"/>
        </w:rPr>
        <w:t xml:space="preserve">. Pasadena, Calif.: Salem </w:t>
      </w:r>
      <w:r>
        <w:rPr>
          <w:rFonts w:ascii="Times New Roman" w:hAnsi="Times New Roman" w:cs="Times New Roman"/>
          <w:sz w:val="24"/>
          <w:szCs w:val="24"/>
        </w:rPr>
        <w:tab/>
      </w:r>
      <w:r w:rsidRPr="00DD72D7">
        <w:rPr>
          <w:rFonts w:ascii="Times New Roman" w:hAnsi="Times New Roman" w:cs="Times New Roman"/>
          <w:sz w:val="24"/>
          <w:szCs w:val="24"/>
        </w:rPr>
        <w:t>Press, 2012. 16, 267-268, 270-272, 301. Print.</w:t>
      </w:r>
    </w:p>
    <w:p w14:paraId="45BD3E3B" w14:textId="77777777" w:rsidR="00E36207" w:rsidRDefault="00E36207" w:rsidP="00E36207">
      <w:pPr>
        <w:rPr>
          <w:rFonts w:ascii="Times New Roman" w:hAnsi="Times New Roman" w:cs="Times New Roman"/>
          <w:sz w:val="24"/>
          <w:szCs w:val="24"/>
        </w:rPr>
      </w:pPr>
    </w:p>
    <w:p w14:paraId="0809284A" w14:textId="77777777" w:rsidR="00C0720D" w:rsidRDefault="00C0720D" w:rsidP="00C9787A">
      <w:pPr>
        <w:spacing w:line="480" w:lineRule="auto"/>
        <w:rPr>
          <w:rFonts w:ascii="Times New Roman" w:hAnsi="Times New Roman" w:cs="Times New Roman"/>
          <w:sz w:val="24"/>
          <w:szCs w:val="24"/>
        </w:rPr>
      </w:pPr>
      <w:r w:rsidRPr="00C0720D">
        <w:rPr>
          <w:rFonts w:ascii="Times New Roman" w:hAnsi="Times New Roman" w:cs="Times New Roman"/>
          <w:sz w:val="24"/>
          <w:szCs w:val="24"/>
        </w:rPr>
        <w:t xml:space="preserve">Joseph, A. Varghese. "A PSYCHOANALYTIC APPROACH TO THE READING OF A </w:t>
      </w:r>
      <w:r w:rsidR="00C9787A">
        <w:rPr>
          <w:rFonts w:ascii="Times New Roman" w:hAnsi="Times New Roman" w:cs="Times New Roman"/>
          <w:sz w:val="24"/>
          <w:szCs w:val="24"/>
        </w:rPr>
        <w:tab/>
      </w:r>
      <w:r w:rsidRPr="00C0720D">
        <w:rPr>
          <w:rFonts w:ascii="Times New Roman" w:hAnsi="Times New Roman" w:cs="Times New Roman"/>
          <w:sz w:val="24"/>
          <w:szCs w:val="24"/>
        </w:rPr>
        <w:t>SHORT STORY." </w:t>
      </w:r>
      <w:r w:rsidRPr="00C0720D">
        <w:rPr>
          <w:rFonts w:ascii="Times New Roman" w:hAnsi="Times New Roman" w:cs="Times New Roman"/>
          <w:i/>
          <w:iCs/>
          <w:sz w:val="24"/>
          <w:szCs w:val="24"/>
        </w:rPr>
        <w:t>Final Corrected Journal</w:t>
      </w:r>
      <w:r w:rsidRPr="00C0720D">
        <w:rPr>
          <w:rFonts w:ascii="Times New Roman" w:hAnsi="Times New Roman" w:cs="Times New Roman"/>
          <w:sz w:val="24"/>
          <w:szCs w:val="24"/>
        </w:rPr>
        <w:t xml:space="preserve">. N.p., n.d. Web. 27 Nov. 2012. </w:t>
      </w:r>
      <w:r w:rsidR="00C9787A">
        <w:rPr>
          <w:rFonts w:ascii="Times New Roman" w:hAnsi="Times New Roman" w:cs="Times New Roman"/>
          <w:sz w:val="24"/>
          <w:szCs w:val="24"/>
        </w:rPr>
        <w:tab/>
      </w:r>
      <w:r w:rsidRPr="00C0720D">
        <w:rPr>
          <w:rFonts w:ascii="Times New Roman" w:hAnsi="Times New Roman" w:cs="Times New Roman"/>
          <w:sz w:val="24"/>
          <w:szCs w:val="24"/>
        </w:rPr>
        <w:t>&lt;www.inflibnet.ac.in/ojs/index.php/JLCMS/arti</w:t>
      </w:r>
    </w:p>
    <w:p w14:paraId="625B63F7" w14:textId="77777777" w:rsidR="001806D3" w:rsidRDefault="001806D3">
      <w:pPr>
        <w:rPr>
          <w:rFonts w:ascii="Times New Roman" w:hAnsi="Times New Roman" w:cs="Times New Roman"/>
          <w:sz w:val="24"/>
          <w:szCs w:val="24"/>
        </w:rPr>
      </w:pPr>
    </w:p>
    <w:p w14:paraId="6716E6B3" w14:textId="77777777" w:rsidR="001806D3" w:rsidRDefault="001806D3">
      <w:pPr>
        <w:rPr>
          <w:rFonts w:ascii="Times New Roman" w:hAnsi="Times New Roman" w:cs="Times New Roman"/>
          <w:sz w:val="24"/>
          <w:szCs w:val="24"/>
        </w:rPr>
      </w:pPr>
    </w:p>
    <w:p w14:paraId="749D5769" w14:textId="77777777" w:rsidR="001806D3" w:rsidRDefault="001806D3">
      <w:pPr>
        <w:rPr>
          <w:rFonts w:ascii="Times New Roman" w:hAnsi="Times New Roman" w:cs="Times New Roman"/>
          <w:sz w:val="24"/>
          <w:szCs w:val="24"/>
        </w:rPr>
      </w:pPr>
    </w:p>
    <w:p w14:paraId="532F570C" w14:textId="77777777" w:rsidR="001806D3" w:rsidRDefault="001806D3">
      <w:pPr>
        <w:rPr>
          <w:rFonts w:ascii="Times New Roman" w:hAnsi="Times New Roman" w:cs="Times New Roman"/>
          <w:sz w:val="24"/>
          <w:szCs w:val="24"/>
        </w:rPr>
      </w:pPr>
    </w:p>
    <w:p w14:paraId="5A2B4398" w14:textId="77777777" w:rsidR="001806D3" w:rsidRDefault="001806D3">
      <w:pPr>
        <w:rPr>
          <w:rFonts w:ascii="Times New Roman" w:hAnsi="Times New Roman" w:cs="Times New Roman"/>
          <w:sz w:val="24"/>
          <w:szCs w:val="24"/>
        </w:rPr>
      </w:pPr>
    </w:p>
    <w:p w14:paraId="48CD0F0F" w14:textId="77777777" w:rsidR="001806D3" w:rsidRDefault="001806D3">
      <w:pPr>
        <w:rPr>
          <w:rFonts w:ascii="Times New Roman" w:hAnsi="Times New Roman" w:cs="Times New Roman"/>
          <w:sz w:val="24"/>
          <w:szCs w:val="24"/>
        </w:rPr>
      </w:pPr>
    </w:p>
    <w:p w14:paraId="7DC7A16A" w14:textId="77777777" w:rsidR="001806D3" w:rsidRDefault="001806D3">
      <w:pPr>
        <w:rPr>
          <w:rFonts w:ascii="Times New Roman" w:hAnsi="Times New Roman" w:cs="Times New Roman"/>
          <w:sz w:val="24"/>
          <w:szCs w:val="24"/>
        </w:rPr>
      </w:pPr>
    </w:p>
    <w:p w14:paraId="6E886015" w14:textId="77777777" w:rsidR="001806D3" w:rsidRDefault="001806D3">
      <w:pPr>
        <w:rPr>
          <w:rFonts w:ascii="Times New Roman" w:hAnsi="Times New Roman" w:cs="Times New Roman"/>
          <w:sz w:val="24"/>
          <w:szCs w:val="24"/>
        </w:rPr>
      </w:pPr>
    </w:p>
    <w:p w14:paraId="00DAFA26" w14:textId="77777777" w:rsidR="001806D3" w:rsidRDefault="001806D3">
      <w:pPr>
        <w:rPr>
          <w:rFonts w:ascii="Times New Roman" w:hAnsi="Times New Roman" w:cs="Times New Roman"/>
          <w:sz w:val="24"/>
          <w:szCs w:val="24"/>
        </w:rPr>
      </w:pPr>
    </w:p>
    <w:p w14:paraId="6BBB224C" w14:textId="77777777" w:rsidR="001806D3" w:rsidRPr="001806D3" w:rsidRDefault="001806D3">
      <w:pPr>
        <w:rPr>
          <w:rFonts w:ascii="Times New Roman" w:hAnsi="Times New Roman" w:cs="Times New Roman"/>
          <w:sz w:val="24"/>
          <w:szCs w:val="24"/>
        </w:rPr>
      </w:pPr>
    </w:p>
    <w:sectPr w:rsidR="001806D3" w:rsidRPr="001806D3">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D461416" w14:textId="77777777" w:rsidR="001806D3" w:rsidRDefault="001806D3" w:rsidP="001806D3">
      <w:pPr>
        <w:spacing w:after="0" w:line="240" w:lineRule="auto"/>
      </w:pPr>
      <w:r>
        <w:separator/>
      </w:r>
    </w:p>
  </w:endnote>
  <w:endnote w:type="continuationSeparator" w:id="0">
    <w:p w14:paraId="16BA0B70" w14:textId="77777777" w:rsidR="001806D3" w:rsidRDefault="001806D3" w:rsidP="001806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1FBB0B" w14:textId="77777777" w:rsidR="001806D3" w:rsidRDefault="001806D3" w:rsidP="001806D3">
      <w:pPr>
        <w:spacing w:after="0" w:line="240" w:lineRule="auto"/>
      </w:pPr>
      <w:r>
        <w:separator/>
      </w:r>
    </w:p>
  </w:footnote>
  <w:footnote w:type="continuationSeparator" w:id="0">
    <w:p w14:paraId="0AA08352" w14:textId="77777777" w:rsidR="001806D3" w:rsidRDefault="001806D3" w:rsidP="001806D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82362987"/>
      <w:docPartObj>
        <w:docPartGallery w:val="Page Numbers (Top of Page)"/>
        <w:docPartUnique/>
      </w:docPartObj>
    </w:sdtPr>
    <w:sdtEndPr>
      <w:rPr>
        <w:noProof/>
      </w:rPr>
    </w:sdtEndPr>
    <w:sdtContent>
      <w:p w14:paraId="3E7973E0" w14:textId="77777777" w:rsidR="001806D3" w:rsidRDefault="001806D3">
        <w:pPr>
          <w:pStyle w:val="Header"/>
          <w:jc w:val="right"/>
        </w:pPr>
        <w:r>
          <w:fldChar w:fldCharType="begin"/>
        </w:r>
        <w:r>
          <w:instrText xml:space="preserve"> PAGE   \* MERGEFORMAT </w:instrText>
        </w:r>
        <w:r>
          <w:fldChar w:fldCharType="separate"/>
        </w:r>
        <w:r w:rsidR="00895253">
          <w:rPr>
            <w:noProof/>
          </w:rPr>
          <w:t>1</w:t>
        </w:r>
        <w:r>
          <w:rPr>
            <w:noProof/>
          </w:rPr>
          <w:fldChar w:fldCharType="end"/>
        </w:r>
      </w:p>
    </w:sdtContent>
  </w:sdt>
  <w:p w14:paraId="545F3283" w14:textId="77777777" w:rsidR="001806D3" w:rsidRDefault="001806D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06D3"/>
    <w:rsid w:val="000A677F"/>
    <w:rsid w:val="001806D3"/>
    <w:rsid w:val="00195E3E"/>
    <w:rsid w:val="001B791B"/>
    <w:rsid w:val="001D347A"/>
    <w:rsid w:val="001F3644"/>
    <w:rsid w:val="002D3F62"/>
    <w:rsid w:val="002E727C"/>
    <w:rsid w:val="0032169A"/>
    <w:rsid w:val="003561AC"/>
    <w:rsid w:val="003C31DD"/>
    <w:rsid w:val="003F564F"/>
    <w:rsid w:val="004C3EDB"/>
    <w:rsid w:val="004C4333"/>
    <w:rsid w:val="00522F04"/>
    <w:rsid w:val="005A5BAD"/>
    <w:rsid w:val="006368DC"/>
    <w:rsid w:val="00643038"/>
    <w:rsid w:val="00660D0F"/>
    <w:rsid w:val="0066143B"/>
    <w:rsid w:val="00676C95"/>
    <w:rsid w:val="0068107F"/>
    <w:rsid w:val="008920E9"/>
    <w:rsid w:val="00895253"/>
    <w:rsid w:val="008D197C"/>
    <w:rsid w:val="00912172"/>
    <w:rsid w:val="0091522D"/>
    <w:rsid w:val="00931BE3"/>
    <w:rsid w:val="009E5B2F"/>
    <w:rsid w:val="00A10118"/>
    <w:rsid w:val="00B33886"/>
    <w:rsid w:val="00B45350"/>
    <w:rsid w:val="00B934D6"/>
    <w:rsid w:val="00BC210C"/>
    <w:rsid w:val="00BD3689"/>
    <w:rsid w:val="00C0720D"/>
    <w:rsid w:val="00C9787A"/>
    <w:rsid w:val="00D4703E"/>
    <w:rsid w:val="00DD72D7"/>
    <w:rsid w:val="00DE1DFE"/>
    <w:rsid w:val="00E36207"/>
    <w:rsid w:val="00E42962"/>
    <w:rsid w:val="00E83001"/>
    <w:rsid w:val="00E976A2"/>
    <w:rsid w:val="00F9142A"/>
    <w:rsid w:val="00FC126D"/>
    <w:rsid w:val="00FC210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423CC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806D3"/>
    <w:pPr>
      <w:tabs>
        <w:tab w:val="center" w:pos="4680"/>
        <w:tab w:val="right" w:pos="9360"/>
      </w:tabs>
      <w:spacing w:after="0" w:line="240" w:lineRule="auto"/>
    </w:pPr>
  </w:style>
  <w:style w:type="character" w:customStyle="1" w:styleId="HeaderChar">
    <w:name w:val="Header Char"/>
    <w:basedOn w:val="DefaultParagraphFont"/>
    <w:link w:val="Header"/>
    <w:uiPriority w:val="99"/>
    <w:rsid w:val="001806D3"/>
  </w:style>
  <w:style w:type="paragraph" w:styleId="Footer">
    <w:name w:val="footer"/>
    <w:basedOn w:val="Normal"/>
    <w:link w:val="FooterChar"/>
    <w:uiPriority w:val="99"/>
    <w:unhideWhenUsed/>
    <w:rsid w:val="001806D3"/>
    <w:pPr>
      <w:tabs>
        <w:tab w:val="center" w:pos="4680"/>
        <w:tab w:val="right" w:pos="9360"/>
      </w:tabs>
      <w:spacing w:after="0" w:line="240" w:lineRule="auto"/>
    </w:pPr>
  </w:style>
  <w:style w:type="character" w:customStyle="1" w:styleId="FooterChar">
    <w:name w:val="Footer Char"/>
    <w:basedOn w:val="DefaultParagraphFont"/>
    <w:link w:val="Footer"/>
    <w:uiPriority w:val="99"/>
    <w:rsid w:val="001806D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806D3"/>
    <w:pPr>
      <w:tabs>
        <w:tab w:val="center" w:pos="4680"/>
        <w:tab w:val="right" w:pos="9360"/>
      </w:tabs>
      <w:spacing w:after="0" w:line="240" w:lineRule="auto"/>
    </w:pPr>
  </w:style>
  <w:style w:type="character" w:customStyle="1" w:styleId="HeaderChar">
    <w:name w:val="Header Char"/>
    <w:basedOn w:val="DefaultParagraphFont"/>
    <w:link w:val="Header"/>
    <w:uiPriority w:val="99"/>
    <w:rsid w:val="001806D3"/>
  </w:style>
  <w:style w:type="paragraph" w:styleId="Footer">
    <w:name w:val="footer"/>
    <w:basedOn w:val="Normal"/>
    <w:link w:val="FooterChar"/>
    <w:uiPriority w:val="99"/>
    <w:unhideWhenUsed/>
    <w:rsid w:val="001806D3"/>
    <w:pPr>
      <w:tabs>
        <w:tab w:val="center" w:pos="4680"/>
        <w:tab w:val="right" w:pos="9360"/>
      </w:tabs>
      <w:spacing w:after="0" w:line="240" w:lineRule="auto"/>
    </w:pPr>
  </w:style>
  <w:style w:type="character" w:customStyle="1" w:styleId="FooterChar">
    <w:name w:val="Footer Char"/>
    <w:basedOn w:val="DefaultParagraphFont"/>
    <w:link w:val="Footer"/>
    <w:uiPriority w:val="99"/>
    <w:rsid w:val="001806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XSL" StyleName="MLA"/>
</file>

<file path=customXml/itemProps1.xml><?xml version="1.0" encoding="utf-8"?>
<ds:datastoreItem xmlns:ds="http://schemas.openxmlformats.org/officeDocument/2006/customXml" ds:itemID="{47B7B201-E058-40F0-8D53-88C364413E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875</Words>
  <Characters>4990</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rka92</dc:creator>
  <cp:lastModifiedBy>rka92</cp:lastModifiedBy>
  <cp:revision>2</cp:revision>
  <cp:lastPrinted>2012-12-03T15:05:00Z</cp:lastPrinted>
  <dcterms:created xsi:type="dcterms:W3CDTF">2013-11-17T21:47:00Z</dcterms:created>
  <dcterms:modified xsi:type="dcterms:W3CDTF">2013-11-17T21:47:00Z</dcterms:modified>
</cp:coreProperties>
</file>